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2F343E" w:rsidRPr="00C927A8" w:rsidRDefault="00045E9A">
      <w:pPr>
        <w:rPr>
          <w:b/>
          <w:sz w:val="24"/>
          <w:szCs w:val="24"/>
        </w:rPr>
      </w:pPr>
      <w:r>
        <w:rPr>
          <w:b/>
          <w:sz w:val="24"/>
          <w:szCs w:val="24"/>
        </w:rPr>
        <w:t>Outline</w:t>
      </w:r>
      <w:r w:rsidR="002F343E" w:rsidRPr="00C927A8">
        <w:rPr>
          <w:b/>
          <w:sz w:val="24"/>
          <w:szCs w:val="24"/>
        </w:rPr>
        <w:t xml:space="preserve"> for May 27, 2014    GEOG 470</w:t>
      </w:r>
    </w:p>
    <w:p w:rsidR="002F343E" w:rsidRDefault="002F343E"/>
    <w:p w:rsidR="002F343E" w:rsidRDefault="002F343E">
      <w:proofErr w:type="spellStart"/>
      <w:r>
        <w:t>Jevon’s</w:t>
      </w:r>
      <w:proofErr w:type="spellEnd"/>
      <w:r>
        <w:t xml:space="preserve"> Paradox</w:t>
      </w:r>
    </w:p>
    <w:p w:rsidR="002F343E" w:rsidRDefault="002F343E">
      <w:proofErr w:type="gramStart"/>
      <w:r>
        <w:t>power/energy</w:t>
      </w:r>
      <w:proofErr w:type="gramEnd"/>
      <w:r>
        <w:t xml:space="preserve"> density of </w:t>
      </w:r>
      <w:proofErr w:type="spellStart"/>
      <w:r>
        <w:t>renewables</w:t>
      </w:r>
      <w:proofErr w:type="spellEnd"/>
      <w:r>
        <w:t xml:space="preserve"> graph</w:t>
      </w:r>
    </w:p>
    <w:p w:rsidR="002F343E" w:rsidRDefault="002F343E">
      <w:proofErr w:type="gramStart"/>
      <w:r>
        <w:t>corn</w:t>
      </w:r>
      <w:proofErr w:type="gramEnd"/>
      <w:r>
        <w:t xml:space="preserve"> ethanol vs. solar </w:t>
      </w:r>
      <w:proofErr w:type="spellStart"/>
      <w:r>
        <w:t>pv</w:t>
      </w:r>
      <w:proofErr w:type="spellEnd"/>
      <w:r>
        <w:t xml:space="preserve"> to run a car (</w:t>
      </w:r>
      <w:proofErr w:type="spellStart"/>
      <w:r>
        <w:t>mult</w:t>
      </w:r>
      <w:proofErr w:type="spellEnd"/>
      <w:r>
        <w:t>. choice plus handout)</w:t>
      </w:r>
    </w:p>
    <w:p w:rsidR="002F343E" w:rsidRDefault="002F343E">
      <w:proofErr w:type="gramStart"/>
      <w:r>
        <w:t>energy</w:t>
      </w:r>
      <w:proofErr w:type="gramEnd"/>
      <w:r>
        <w:t xml:space="preserve"> forecasting</w:t>
      </w:r>
    </w:p>
    <w:p w:rsidR="002F343E" w:rsidRDefault="002F343E">
      <w:proofErr w:type="gramStart"/>
      <w:r>
        <w:t>magnitude</w:t>
      </w:r>
      <w:proofErr w:type="gramEnd"/>
      <w:r>
        <w:t xml:space="preserve"> of renewable energy sources</w:t>
      </w:r>
    </w:p>
    <w:p w:rsidR="002F343E" w:rsidRDefault="002F343E">
      <w:proofErr w:type="gramStart"/>
      <w:r>
        <w:t>factors</w:t>
      </w:r>
      <w:proofErr w:type="gramEnd"/>
      <w:r>
        <w:t xml:space="preserve"> driving future energy use in developing areas:</w:t>
      </w:r>
    </w:p>
    <w:p w:rsidR="002F343E" w:rsidRPr="00D22212" w:rsidRDefault="002F343E">
      <w:pPr>
        <w:rPr>
          <w:color w:val="D9D9D9" w:themeColor="background1" w:themeShade="D9"/>
        </w:rPr>
      </w:pPr>
      <w:r>
        <w:t>-</w:t>
      </w:r>
      <w:r w:rsidRPr="00D22212">
        <w:rPr>
          <w:color w:val="D9D9D9" w:themeColor="background1" w:themeShade="D9"/>
        </w:rPr>
        <w:t>pop increase, economic expansion, changing composition of primary energy supply &amp; final energy uses</w:t>
      </w:r>
    </w:p>
    <w:p w:rsidR="00C927A8" w:rsidRDefault="002F343E">
      <w:r>
        <w:t>Time required for a new energy source to gain a large market share</w:t>
      </w:r>
    </w:p>
    <w:p w:rsidR="00E13EA3" w:rsidRDefault="00E13EA3">
      <w:proofErr w:type="gramStart"/>
      <w:r>
        <w:t>energy</w:t>
      </w:r>
      <w:proofErr w:type="gramEnd"/>
      <w:r>
        <w:t xml:space="preserve"> system diagram</w:t>
      </w:r>
    </w:p>
    <w:p w:rsidR="00E13EA3" w:rsidRDefault="00FC69DB">
      <w:pPr>
        <w:pBdr>
          <w:bottom w:val="single" w:sz="6" w:space="1" w:color="auto"/>
        </w:pBdr>
      </w:pPr>
      <w:r>
        <w:t>Grand Solar Plan, all questions</w:t>
      </w:r>
    </w:p>
    <w:p w:rsidR="00C927A8" w:rsidRPr="00C927A8" w:rsidRDefault="00C927A8">
      <w:pPr>
        <w:rPr>
          <w:b/>
        </w:rPr>
      </w:pPr>
      <w:r w:rsidRPr="00C927A8">
        <w:rPr>
          <w:b/>
        </w:rPr>
        <w:t xml:space="preserve">Post quiz:  </w:t>
      </w:r>
    </w:p>
    <w:p w:rsidR="00C927A8" w:rsidRDefault="00C927A8">
      <w:r>
        <w:t>Willful ignorance in Wyoming</w:t>
      </w:r>
    </w:p>
    <w:p w:rsidR="00E13EA3" w:rsidRDefault="00C927A8">
      <w:r>
        <w:t>Price-Anderson article</w:t>
      </w:r>
    </w:p>
    <w:p w:rsidR="00E13EA3" w:rsidRDefault="00E13EA3">
      <w:proofErr w:type="gramStart"/>
      <w:r>
        <w:t>finish</w:t>
      </w:r>
      <w:proofErr w:type="gramEnd"/>
      <w:r>
        <w:t xml:space="preserve"> Frontline documentary on </w:t>
      </w:r>
      <w:proofErr w:type="spellStart"/>
      <w:r>
        <w:t>Fukishima</w:t>
      </w:r>
      <w:proofErr w:type="spellEnd"/>
    </w:p>
    <w:p w:rsidR="00C927A8" w:rsidRDefault="00C927A8"/>
    <w:p w:rsidR="00C927A8" w:rsidRDefault="00C927A8"/>
    <w:p w:rsidR="002F343E" w:rsidRPr="002F343E" w:rsidRDefault="002F343E"/>
    <w:p w:rsidR="002F343E" w:rsidRDefault="002F343E"/>
    <w:sectPr w:rsidR="002F343E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20"/>
  <w:characterSpacingControl w:val="doNotCompress"/>
  <w:compat/>
  <w:rsids>
    <w:rsidRoot w:val="002F343E"/>
    <w:rsid w:val="00045E9A"/>
    <w:rsid w:val="00162BAA"/>
    <w:rsid w:val="002F343E"/>
    <w:rsid w:val="004F008E"/>
    <w:rsid w:val="00B01782"/>
    <w:rsid w:val="00B2590B"/>
    <w:rsid w:val="00C927A8"/>
    <w:rsid w:val="00D22212"/>
    <w:rsid w:val="00E13EA3"/>
    <w:rsid w:val="00FC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5</cp:revision>
  <cp:lastPrinted>2014-05-28T00:06:00Z</cp:lastPrinted>
  <dcterms:created xsi:type="dcterms:W3CDTF">2014-05-27T22:02:00Z</dcterms:created>
  <dcterms:modified xsi:type="dcterms:W3CDTF">2014-05-28T00:06:00Z</dcterms:modified>
</cp:coreProperties>
</file>